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A94" w:rsidRPr="006F481C" w:rsidRDefault="00503A94" w:rsidP="006F48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03A94" w:rsidRPr="00624B58" w:rsidRDefault="00503A94" w:rsidP="00624B58">
      <w:r w:rsidRPr="006F481C">
        <w:rPr>
          <w:rFonts w:cstheme="minorHAnsi"/>
        </w:rPr>
        <w:t xml:space="preserve">Potrzeba wprowadzania zintegrowanych działań równościowych na uczelniach sygnalizowana jest przez instytucje zajmujące się nauką i jakością kształcenia oraz prawami człowieka. </w:t>
      </w:r>
      <w:r w:rsidR="00624B58">
        <w:t xml:space="preserve">Komisja Europejska zdefiniowała pięć kluczowych obszarów  dla osiągnięcia równości płci w badaniach i innowacjach, które powinny zostać objęte przez Plan Równości Płci </w:t>
      </w:r>
      <w:r w:rsidRPr="006F481C">
        <w:rPr>
          <w:rFonts w:cstheme="minorHAnsi"/>
        </w:rPr>
        <w:t>(2012):</w:t>
      </w:r>
    </w:p>
    <w:p w:rsidR="00624B58" w:rsidRPr="00624B58" w:rsidRDefault="00624B58" w:rsidP="00624B5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24B58">
        <w:rPr>
          <w:rFonts w:asciiTheme="minorHAnsi" w:hAnsiTheme="minorHAnsi" w:cstheme="minorHAnsi"/>
          <w:sz w:val="22"/>
          <w:szCs w:val="22"/>
        </w:rPr>
        <w:t>1. Równowaga między życiem prywatnym/rodzinnym a zawodowym i kultura organizacyjna</w:t>
      </w:r>
    </w:p>
    <w:p w:rsidR="00624B58" w:rsidRPr="00624B58" w:rsidRDefault="00624B58" w:rsidP="00624B5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24B58">
        <w:rPr>
          <w:rFonts w:asciiTheme="minorHAnsi" w:hAnsiTheme="minorHAnsi" w:cstheme="minorHAnsi"/>
          <w:sz w:val="22"/>
          <w:szCs w:val="22"/>
        </w:rPr>
        <w:t>instytucji;</w:t>
      </w:r>
    </w:p>
    <w:p w:rsidR="00624B58" w:rsidRPr="00624B58" w:rsidRDefault="00624B58" w:rsidP="00624B5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24B58">
        <w:rPr>
          <w:rFonts w:asciiTheme="minorHAnsi" w:hAnsiTheme="minorHAnsi" w:cstheme="minorHAnsi"/>
          <w:sz w:val="22"/>
          <w:szCs w:val="22"/>
        </w:rPr>
        <w:t>2. Równowaga płci w kadrze zarządczej i gronach decyzyjnych;</w:t>
      </w:r>
    </w:p>
    <w:p w:rsidR="00624B58" w:rsidRPr="00624B58" w:rsidRDefault="00624B58" w:rsidP="00624B5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24B58">
        <w:rPr>
          <w:rFonts w:asciiTheme="minorHAnsi" w:hAnsiTheme="minorHAnsi" w:cstheme="minorHAnsi"/>
          <w:sz w:val="22"/>
          <w:szCs w:val="22"/>
        </w:rPr>
        <w:t>3. Równość płci w procesie rekrutacji i rozwoju kariery;</w:t>
      </w:r>
    </w:p>
    <w:p w:rsidR="00624B58" w:rsidRPr="00624B58" w:rsidRDefault="00624B58" w:rsidP="00624B5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24B58">
        <w:rPr>
          <w:rFonts w:asciiTheme="minorHAnsi" w:hAnsiTheme="minorHAnsi" w:cstheme="minorHAnsi"/>
          <w:sz w:val="22"/>
          <w:szCs w:val="22"/>
        </w:rPr>
        <w:t>4. Włączenie kwestii płci do badań i treści dydaktycznych;</w:t>
      </w:r>
    </w:p>
    <w:p w:rsidR="00B409BF" w:rsidRDefault="00624B58" w:rsidP="00B409B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24B58">
        <w:rPr>
          <w:rFonts w:asciiTheme="minorHAnsi" w:hAnsiTheme="minorHAnsi" w:cstheme="minorHAnsi"/>
          <w:sz w:val="22"/>
          <w:szCs w:val="22"/>
        </w:rPr>
        <w:t xml:space="preserve">5. Środki przeciwko przemocy ze względu na płeć, w tym przeciwko molestowaniu seksualnemu  </w:t>
      </w:r>
    </w:p>
    <w:p w:rsidR="00B409BF" w:rsidRDefault="00B409BF" w:rsidP="00B409BF">
      <w:pPr>
        <w:pStyle w:val="Defaul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</w:p>
    <w:p w:rsidR="00083C74" w:rsidRPr="006F481C" w:rsidRDefault="00083C74" w:rsidP="00B409BF">
      <w:pPr>
        <w:pStyle w:val="Defaul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6F481C">
        <w:rPr>
          <w:rStyle w:val="markedcontent"/>
          <w:rFonts w:asciiTheme="minorHAnsi" w:hAnsiTheme="minorHAnsi" w:cstheme="minorHAnsi"/>
          <w:sz w:val="22"/>
          <w:szCs w:val="22"/>
        </w:rPr>
        <w:t>W komunikacie Komisji Europejskiej z 2012 dotyczącym wzmocnionej europejskiej przestrzeni badawczej państwa członkowskie UE zachęcane są m.in. do usuwania prawnych i innych barier w</w:t>
      </w:r>
      <w:r w:rsidR="006F481C">
        <w:rPr>
          <w:rStyle w:val="markedcontent"/>
          <w:rFonts w:asciiTheme="minorHAnsi" w:hAnsiTheme="minorHAnsi" w:cstheme="minorHAnsi"/>
          <w:sz w:val="22"/>
          <w:szCs w:val="22"/>
        </w:rPr>
        <w:t> </w:t>
      </w:r>
      <w:r w:rsidRPr="006F481C">
        <w:rPr>
          <w:rStyle w:val="markedcontent"/>
          <w:rFonts w:asciiTheme="minorHAnsi" w:hAnsiTheme="minorHAnsi" w:cstheme="minorHAnsi"/>
          <w:sz w:val="22"/>
          <w:szCs w:val="22"/>
        </w:rPr>
        <w:t>rekrutacji, utrzymaniu i rozwoju karier kobiet naukowczyń, przy jednoczesnym pełnym przestrzeganiu prawa UE dotyczącego równości płci</w:t>
      </w:r>
      <w:r w:rsidR="00503A94" w:rsidRPr="006F481C">
        <w:rPr>
          <w:rStyle w:val="markedcontent"/>
          <w:rFonts w:asciiTheme="minorHAnsi" w:hAnsiTheme="minorHAnsi" w:cstheme="minorHAnsi"/>
          <w:sz w:val="22"/>
          <w:szCs w:val="22"/>
        </w:rPr>
        <w:t>. Równość i różnorodność w nauce i szkolnictwie wyższym przekłada się na dobrostan w pracy i na studiach. Polityki równościowe wspierają tworzenie bardziej klarownych procedur, co przyczynia się do tworzenia lepszego środowiska pracy oraz przyciągania i zatrzymywania naukowych talentów.</w:t>
      </w:r>
    </w:p>
    <w:p w:rsidR="00503A94" w:rsidRPr="006F481C" w:rsidRDefault="00503A94" w:rsidP="006F48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03A94" w:rsidRPr="006F481C" w:rsidRDefault="00503A94" w:rsidP="006F481C">
      <w:pPr>
        <w:pStyle w:val="Bezodstpw"/>
        <w:spacing w:line="276" w:lineRule="auto"/>
        <w:jc w:val="both"/>
        <w:rPr>
          <w:rStyle w:val="markedcontent"/>
          <w:rFonts w:cstheme="minorHAnsi"/>
        </w:rPr>
      </w:pPr>
      <w:r w:rsidRPr="006F481C">
        <w:rPr>
          <w:rStyle w:val="markedcontent"/>
          <w:rFonts w:cstheme="minorHAnsi"/>
        </w:rPr>
        <w:t>Dążenie Instytutu Biocybernetyki i Inżynierii Biomedycznej  PAN (IBIB PAN) do</w:t>
      </w:r>
      <w:r w:rsidR="006F481C">
        <w:rPr>
          <w:rStyle w:val="markedcontent"/>
          <w:rFonts w:cstheme="minorHAnsi"/>
        </w:rPr>
        <w:t> </w:t>
      </w:r>
      <w:r w:rsidRPr="006F481C">
        <w:rPr>
          <w:rFonts w:cstheme="minorHAnsi"/>
        </w:rPr>
        <w:t xml:space="preserve">ugruntowania/zapewnienia  </w:t>
      </w:r>
      <w:r w:rsidRPr="006F481C">
        <w:rPr>
          <w:rStyle w:val="markedcontent"/>
          <w:rFonts w:cstheme="minorHAnsi"/>
        </w:rPr>
        <w:t>środowiska zawodowego przyjaznego dla wszystkich pracowników i</w:t>
      </w:r>
      <w:r w:rsidR="006F481C">
        <w:rPr>
          <w:rStyle w:val="markedcontent"/>
          <w:rFonts w:cstheme="minorHAnsi"/>
        </w:rPr>
        <w:t> </w:t>
      </w:r>
      <w:r w:rsidRPr="006F481C">
        <w:rPr>
          <w:rStyle w:val="markedcontent"/>
          <w:rFonts w:cstheme="minorHAnsi"/>
        </w:rPr>
        <w:t xml:space="preserve">doktorantów oraz stworzenie miejsca, w którym respektowane są zasady równych szans, sprawiedliwego traktowania, z jednoczesnym poszanowaniem różnorodności a tym samym </w:t>
      </w:r>
      <w:r w:rsidRPr="006F481C">
        <w:rPr>
          <w:rFonts w:cstheme="minorHAnsi"/>
        </w:rPr>
        <w:t>umożliwienie wszystkim rozwoju naukowego i osobistego było c</w:t>
      </w:r>
      <w:r w:rsidRPr="006F481C">
        <w:rPr>
          <w:rStyle w:val="markedcontent"/>
          <w:rFonts w:cstheme="minorHAnsi"/>
        </w:rPr>
        <w:t xml:space="preserve">elem opracowania Planu Równości Płci oraz jego założeń (ang. </w:t>
      </w:r>
      <w:proofErr w:type="spellStart"/>
      <w:r w:rsidRPr="006F481C">
        <w:rPr>
          <w:rStyle w:val="markedcontent"/>
          <w:rFonts w:cstheme="minorHAnsi"/>
        </w:rPr>
        <w:t>Gender</w:t>
      </w:r>
      <w:proofErr w:type="spellEnd"/>
      <w:r w:rsidRPr="006F481C">
        <w:rPr>
          <w:rStyle w:val="markedcontent"/>
          <w:rFonts w:cstheme="minorHAnsi"/>
        </w:rPr>
        <w:t xml:space="preserve"> </w:t>
      </w:r>
      <w:proofErr w:type="spellStart"/>
      <w:r w:rsidRPr="006F481C">
        <w:rPr>
          <w:rStyle w:val="markedcontent"/>
          <w:rFonts w:cstheme="minorHAnsi"/>
        </w:rPr>
        <w:t>Equality</w:t>
      </w:r>
      <w:proofErr w:type="spellEnd"/>
      <w:r w:rsidRPr="006F481C">
        <w:rPr>
          <w:rStyle w:val="markedcontent"/>
          <w:rFonts w:cstheme="minorHAnsi"/>
        </w:rPr>
        <w:t xml:space="preserve"> Plan - GEP).</w:t>
      </w:r>
    </w:p>
    <w:p w:rsidR="00503A94" w:rsidRPr="006F481C" w:rsidRDefault="00503A94" w:rsidP="006F481C">
      <w:pPr>
        <w:pStyle w:val="Bezodstpw"/>
        <w:spacing w:line="276" w:lineRule="auto"/>
        <w:jc w:val="both"/>
        <w:rPr>
          <w:rStyle w:val="markedcontent"/>
          <w:rFonts w:cstheme="minorHAnsi"/>
        </w:rPr>
      </w:pPr>
    </w:p>
    <w:p w:rsidR="00503A94" w:rsidRPr="006F481C" w:rsidRDefault="00503A94" w:rsidP="006F481C">
      <w:pPr>
        <w:pStyle w:val="Bezodstpw"/>
        <w:spacing w:line="276" w:lineRule="auto"/>
        <w:jc w:val="both"/>
        <w:rPr>
          <w:rStyle w:val="markedcontent"/>
          <w:rFonts w:cstheme="minorHAnsi"/>
        </w:rPr>
      </w:pPr>
      <w:r w:rsidRPr="006F481C">
        <w:rPr>
          <w:rStyle w:val="markedcontent"/>
          <w:rFonts w:cstheme="minorHAnsi"/>
        </w:rPr>
        <w:t>Plan Równości Płci jest również konsekwencją wdrażania, zadeklarowanego przez IBIB  PAN w 2017 r., zobowiązania do respektowania zasad Europejskiej Karty Naukowca oraz Kodeksu Postępowania przy</w:t>
      </w:r>
      <w:r w:rsidR="006F481C">
        <w:rPr>
          <w:rStyle w:val="markedcontent"/>
          <w:rFonts w:cstheme="minorHAnsi"/>
        </w:rPr>
        <w:t> </w:t>
      </w:r>
      <w:r w:rsidRPr="006F481C">
        <w:rPr>
          <w:rStyle w:val="markedcontent"/>
          <w:rFonts w:cstheme="minorHAnsi"/>
        </w:rPr>
        <w:t xml:space="preserve">rekrutacji pracowników naukowych, zawartych w Rekomendacji Komisji Europejskiej 2005/251/EC. </w:t>
      </w:r>
      <w:r w:rsidRPr="006F481C">
        <w:rPr>
          <w:rFonts w:cstheme="minorHAnsi"/>
        </w:rPr>
        <w:t xml:space="preserve">W następstwie uzyskania w roku 2018 logo HR Instytut  dążył do ciągłego udoskonalania swych polityk zarówno rekrutacyjnych jak też kadrowych, a w szczególności do budowania polityk równościowych realizując </w:t>
      </w:r>
      <w:r w:rsidRPr="006F481C">
        <w:rPr>
          <w:rStyle w:val="markedcontent"/>
          <w:rFonts w:cstheme="minorHAnsi"/>
        </w:rPr>
        <w:t xml:space="preserve">Strategię HR na rzecz naukowców (ang. Human </w:t>
      </w:r>
      <w:proofErr w:type="spellStart"/>
      <w:r w:rsidRPr="006F481C">
        <w:rPr>
          <w:rStyle w:val="markedcontent"/>
          <w:rFonts w:cstheme="minorHAnsi"/>
        </w:rPr>
        <w:t>Resources</w:t>
      </w:r>
      <w:proofErr w:type="spellEnd"/>
      <w:r w:rsidRPr="006F481C">
        <w:rPr>
          <w:rStyle w:val="markedcontent"/>
          <w:rFonts w:cstheme="minorHAnsi"/>
        </w:rPr>
        <w:t xml:space="preserve"> </w:t>
      </w:r>
      <w:proofErr w:type="spellStart"/>
      <w:r w:rsidRPr="006F481C">
        <w:rPr>
          <w:rStyle w:val="markedcontent"/>
          <w:rFonts w:cstheme="minorHAnsi"/>
        </w:rPr>
        <w:t>Strategy</w:t>
      </w:r>
      <w:proofErr w:type="spellEnd"/>
      <w:r w:rsidRPr="006F481C">
        <w:rPr>
          <w:rStyle w:val="markedcontent"/>
          <w:rFonts w:cstheme="minorHAnsi"/>
        </w:rPr>
        <w:t xml:space="preserve"> for</w:t>
      </w:r>
      <w:r w:rsidR="006F481C">
        <w:rPr>
          <w:rStyle w:val="markedcontent"/>
          <w:rFonts w:cstheme="minorHAnsi"/>
        </w:rPr>
        <w:t> </w:t>
      </w:r>
      <w:proofErr w:type="spellStart"/>
      <w:r w:rsidRPr="006F481C">
        <w:rPr>
          <w:rStyle w:val="markedcontent"/>
          <w:rFonts w:cstheme="minorHAnsi"/>
        </w:rPr>
        <w:t>Researchers</w:t>
      </w:r>
      <w:proofErr w:type="spellEnd"/>
      <w:r w:rsidRPr="006F481C">
        <w:rPr>
          <w:rStyle w:val="markedcontent"/>
          <w:rFonts w:cstheme="minorHAnsi"/>
        </w:rPr>
        <w:t>- HRS4R)</w:t>
      </w:r>
      <w:r w:rsidRPr="006F481C">
        <w:rPr>
          <w:rFonts w:cstheme="minorHAnsi"/>
        </w:rPr>
        <w:t>.</w:t>
      </w:r>
    </w:p>
    <w:p w:rsidR="00503A94" w:rsidRPr="006F481C" w:rsidRDefault="00503A94" w:rsidP="006F48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03A94" w:rsidRPr="006F481C" w:rsidRDefault="00503A94" w:rsidP="006F48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F481C">
        <w:rPr>
          <w:rFonts w:asciiTheme="minorHAnsi" w:hAnsiTheme="minorHAnsi" w:cstheme="minorHAnsi"/>
          <w:sz w:val="22"/>
          <w:szCs w:val="22"/>
        </w:rPr>
        <w:t>Powołana przez Dyrekcję IBIB PAN, grupa robocza ds. GEP i logo HR,  dokonała weryfikacji realizacji założeń Strategii HR. Czynności sprawdzające obejmowały zgromadzenie danych dotyczących poczucia pracowników IBIB PAN odnośnie sytuacji w zakresie niedyskryminacji panującej w Jednostce, diagnozy stanu zatrudnienia wśród pracowników IBIB PAN w roku 2021 oraz potrzeb IBIB PAN.</w:t>
      </w:r>
    </w:p>
    <w:p w:rsidR="00503A94" w:rsidRPr="006F481C" w:rsidRDefault="00503A94" w:rsidP="006F48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03A94" w:rsidRPr="006F481C" w:rsidRDefault="00503A94" w:rsidP="006F48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F481C">
        <w:rPr>
          <w:rFonts w:asciiTheme="minorHAnsi" w:hAnsiTheme="minorHAnsi" w:cstheme="minorHAnsi"/>
          <w:sz w:val="22"/>
          <w:szCs w:val="22"/>
        </w:rPr>
        <w:t>Diagnozy dokonano na podstawie analizy dokumentów obowiązujących na poziomie krajowym i</w:t>
      </w:r>
      <w:r w:rsidR="006F481C">
        <w:rPr>
          <w:rFonts w:asciiTheme="minorHAnsi" w:hAnsiTheme="minorHAnsi" w:cstheme="minorHAnsi"/>
          <w:sz w:val="22"/>
          <w:szCs w:val="22"/>
        </w:rPr>
        <w:t> </w:t>
      </w:r>
      <w:r w:rsidRPr="006F481C">
        <w:rPr>
          <w:rFonts w:asciiTheme="minorHAnsi" w:hAnsiTheme="minorHAnsi" w:cstheme="minorHAnsi"/>
          <w:sz w:val="22"/>
          <w:szCs w:val="22"/>
        </w:rPr>
        <w:t xml:space="preserve">wewnętrznym. Ponadto dane zostały zebrane na podstawie informacji pozyskanych z działu kadr, poprzez bezpośrednie rozmowy z pracownikami, dyrekcją IBIB PAN oraz za pomocą anonimowej ankiety. </w:t>
      </w:r>
    </w:p>
    <w:p w:rsidR="00503A94" w:rsidRPr="006F481C" w:rsidRDefault="00503A94" w:rsidP="006F48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F481C">
        <w:rPr>
          <w:rFonts w:asciiTheme="minorHAnsi" w:hAnsiTheme="minorHAnsi" w:cstheme="minorHAnsi"/>
          <w:sz w:val="22"/>
          <w:szCs w:val="22"/>
        </w:rPr>
        <w:t>Wyniki ankiety zostały przeanalizowane i podsumowane przez Grupę Roboczą. Wyniki ankiety oraz analiza dokumentów posłużyły do sformułowania planu działania dla IBIB PAN. Propozycja planu działania została przygotowana przez Grupę Roboczą i przedstawiona Dyrekcji IBIB PAN do akceptacji.</w:t>
      </w:r>
    </w:p>
    <w:p w:rsidR="00503A94" w:rsidRPr="006F481C" w:rsidRDefault="00503A94" w:rsidP="006F48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03A94" w:rsidRPr="006F481C" w:rsidRDefault="00503A94" w:rsidP="006F48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F481C">
        <w:rPr>
          <w:rFonts w:asciiTheme="minorHAnsi" w:hAnsiTheme="minorHAnsi" w:cstheme="minorHAnsi"/>
          <w:sz w:val="22"/>
          <w:szCs w:val="22"/>
        </w:rPr>
        <w:t>Analiza wykazała potrzebę udoskonalenia działań Instytutu w kierunku:</w:t>
      </w:r>
    </w:p>
    <w:p w:rsidR="00503A94" w:rsidRPr="006F481C" w:rsidRDefault="00503A94" w:rsidP="006F48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03A94" w:rsidRPr="006F481C" w:rsidRDefault="00503A94" w:rsidP="006F48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F481C">
        <w:rPr>
          <w:rFonts w:asciiTheme="minorHAnsi" w:hAnsiTheme="minorHAnsi" w:cstheme="minorHAnsi"/>
          <w:sz w:val="22"/>
          <w:szCs w:val="22"/>
        </w:rPr>
        <w:t xml:space="preserve">- ustanowienia pozycji koordynatora/ów ds. równości płci oraz mediatora (ombudsmana). </w:t>
      </w:r>
    </w:p>
    <w:p w:rsidR="00503A94" w:rsidRPr="006F481C" w:rsidRDefault="00503A94" w:rsidP="006F48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F481C">
        <w:rPr>
          <w:rFonts w:asciiTheme="minorHAnsi" w:hAnsiTheme="minorHAnsi" w:cstheme="minorHAnsi"/>
          <w:sz w:val="22"/>
          <w:szCs w:val="22"/>
        </w:rPr>
        <w:t xml:space="preserve">- Zapewnienie większego zaangażowania społeczności jednostki w realizację i rozwijanie strategii HR Excellence in </w:t>
      </w:r>
      <w:proofErr w:type="spellStart"/>
      <w:r w:rsidRPr="006F481C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Pr="006F481C">
        <w:rPr>
          <w:rFonts w:asciiTheme="minorHAnsi" w:hAnsiTheme="minorHAnsi" w:cstheme="minorHAnsi"/>
          <w:sz w:val="22"/>
          <w:szCs w:val="22"/>
        </w:rPr>
        <w:t>.</w:t>
      </w:r>
    </w:p>
    <w:p w:rsidR="00503A94" w:rsidRPr="006F481C" w:rsidRDefault="00503A94" w:rsidP="006F48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03A94" w:rsidRPr="006F481C" w:rsidRDefault="00503A94" w:rsidP="006F48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F481C">
        <w:rPr>
          <w:rFonts w:asciiTheme="minorHAnsi" w:hAnsiTheme="minorHAnsi" w:cstheme="minorHAnsi"/>
          <w:sz w:val="22"/>
          <w:szCs w:val="22"/>
        </w:rPr>
        <w:t xml:space="preserve">Opracowany dokument ma stanowić uzupełnienie i rozszerzenie działań projakościowych oraz antydyskryminacyjnych, do wdrażania których Instytut zobowiązał się w następstwie uzyskania </w:t>
      </w:r>
      <w:proofErr w:type="spellStart"/>
      <w:r w:rsidRPr="006F481C">
        <w:rPr>
          <w:rFonts w:asciiTheme="minorHAnsi" w:hAnsiTheme="minorHAnsi" w:cstheme="minorHAnsi"/>
          <w:sz w:val="22"/>
          <w:szCs w:val="22"/>
        </w:rPr>
        <w:t>loga</w:t>
      </w:r>
      <w:proofErr w:type="spellEnd"/>
      <w:r w:rsidRPr="006F481C">
        <w:rPr>
          <w:rFonts w:asciiTheme="minorHAnsi" w:hAnsiTheme="minorHAnsi" w:cstheme="minorHAnsi"/>
          <w:sz w:val="22"/>
          <w:szCs w:val="22"/>
        </w:rPr>
        <w:t xml:space="preserve"> „HR Excellence in </w:t>
      </w:r>
      <w:proofErr w:type="spellStart"/>
      <w:r w:rsidRPr="006F481C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Pr="006F481C">
        <w:rPr>
          <w:rFonts w:asciiTheme="minorHAnsi" w:hAnsiTheme="minorHAnsi" w:cstheme="minorHAnsi"/>
          <w:sz w:val="22"/>
          <w:szCs w:val="22"/>
        </w:rPr>
        <w:t>”. GEP i zawarte w nim narzędzia mają na celu zapewnienie pracownikom i</w:t>
      </w:r>
      <w:r w:rsidR="006F481C">
        <w:rPr>
          <w:rFonts w:asciiTheme="minorHAnsi" w:hAnsiTheme="minorHAnsi" w:cstheme="minorHAnsi"/>
          <w:sz w:val="22"/>
          <w:szCs w:val="22"/>
        </w:rPr>
        <w:t> </w:t>
      </w:r>
      <w:r w:rsidRPr="006F481C">
        <w:rPr>
          <w:rFonts w:asciiTheme="minorHAnsi" w:hAnsiTheme="minorHAnsi" w:cstheme="minorHAnsi"/>
          <w:sz w:val="22"/>
          <w:szCs w:val="22"/>
        </w:rPr>
        <w:t>doktorantom zagwarantowanie kultury równości poprzez zachowanie równego traktowania i</w:t>
      </w:r>
      <w:r w:rsidR="006F481C">
        <w:rPr>
          <w:rFonts w:asciiTheme="minorHAnsi" w:hAnsiTheme="minorHAnsi" w:cstheme="minorHAnsi"/>
          <w:sz w:val="22"/>
          <w:szCs w:val="22"/>
        </w:rPr>
        <w:t> </w:t>
      </w:r>
      <w:r w:rsidRPr="006F481C">
        <w:rPr>
          <w:rFonts w:asciiTheme="minorHAnsi" w:hAnsiTheme="minorHAnsi" w:cstheme="minorHAnsi"/>
          <w:sz w:val="22"/>
          <w:szCs w:val="22"/>
        </w:rPr>
        <w:t>równych szans niezależnie od płci, rasy, pochodzenia czy religii.</w:t>
      </w:r>
    </w:p>
    <w:p w:rsidR="00503A94" w:rsidRDefault="00503A94" w:rsidP="00083C74">
      <w:pPr>
        <w:pStyle w:val="Default"/>
        <w:rPr>
          <w:b/>
        </w:rPr>
      </w:pPr>
    </w:p>
    <w:p w:rsidR="006F481C" w:rsidRDefault="006F481C" w:rsidP="006F481C">
      <w:pPr>
        <w:pStyle w:val="Bezodstpw"/>
        <w:spacing w:line="276" w:lineRule="auto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W celu zdiagnozowania aktualnej w IBIB sytuacji w kontekście równości płci przeanalizowane zostały:</w:t>
      </w:r>
    </w:p>
    <w:p w:rsidR="006F481C" w:rsidRDefault="006F481C" w:rsidP="006F481C">
      <w:pPr>
        <w:pStyle w:val="Bezodstpw"/>
        <w:numPr>
          <w:ilvl w:val="0"/>
          <w:numId w:val="3"/>
        </w:numPr>
        <w:spacing w:line="276" w:lineRule="auto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obowiązujące przepisy krajowe oraz wewnętrzne regulacje instytucjonalne,</w:t>
      </w:r>
    </w:p>
    <w:p w:rsidR="006F481C" w:rsidRDefault="006F481C" w:rsidP="006F481C">
      <w:pPr>
        <w:pStyle w:val="Bezodstpw"/>
        <w:numPr>
          <w:ilvl w:val="0"/>
          <w:numId w:val="3"/>
        </w:numPr>
        <w:spacing w:line="276" w:lineRule="auto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dane liczbowe dotyczące struktury zatrudnienia na koniec 2022 roku,</w:t>
      </w:r>
    </w:p>
    <w:p w:rsidR="006F481C" w:rsidRDefault="006F481C" w:rsidP="006F481C">
      <w:pPr>
        <w:pStyle w:val="Bezodstpw"/>
        <w:numPr>
          <w:ilvl w:val="0"/>
          <w:numId w:val="3"/>
        </w:numPr>
        <w:spacing w:line="276" w:lineRule="auto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wyniki, przeprowadzonego  wśród pracowników i doktorantów, badania ankietowego.</w:t>
      </w:r>
    </w:p>
    <w:p w:rsidR="006F481C" w:rsidRDefault="006F481C" w:rsidP="00083C74">
      <w:pPr>
        <w:pStyle w:val="Default"/>
        <w:rPr>
          <w:b/>
        </w:rPr>
      </w:pPr>
    </w:p>
    <w:p w:rsidR="006F481C" w:rsidRDefault="006F481C" w:rsidP="006F481C">
      <w:pPr>
        <w:pStyle w:val="Bezodstpw"/>
        <w:spacing w:line="276" w:lineRule="auto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Ad. a) obowiązujące regulacje prawne </w:t>
      </w:r>
    </w:p>
    <w:p w:rsidR="006F481C" w:rsidRDefault="006F481C" w:rsidP="00083C74">
      <w:pPr>
        <w:pStyle w:val="Default"/>
        <w:rPr>
          <w:b/>
        </w:rPr>
      </w:pPr>
    </w:p>
    <w:p w:rsidR="006F481C" w:rsidRDefault="006F481C" w:rsidP="006F481C">
      <w:pPr>
        <w:pStyle w:val="Default"/>
      </w:pPr>
      <w:r>
        <w:t>Unia Europejska opiera się na wartościach poszanowania godności osoby ludzkiej, wolności, demokracji, równości, państwa prawnego, jak również poszanowania praw człowieka, w tym praw osób należących do mniejszości.</w:t>
      </w:r>
    </w:p>
    <w:p w:rsidR="006F481C" w:rsidRDefault="006F481C" w:rsidP="006F481C">
      <w:pPr>
        <w:pStyle w:val="Default"/>
        <w:rPr>
          <w:b/>
        </w:rPr>
      </w:pPr>
    </w:p>
    <w:p w:rsidR="006F481C" w:rsidRDefault="006F481C" w:rsidP="006F481C">
      <w:pPr>
        <w:pStyle w:val="Bezodstpw"/>
        <w:spacing w:line="276" w:lineRule="auto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Ramy formalnoprawne dla niniejszego dokumentu stanowią akty prawne z zakresu prawa polskiego:</w:t>
      </w:r>
    </w:p>
    <w:p w:rsidR="006F481C" w:rsidRDefault="006F481C" w:rsidP="006F481C">
      <w:pPr>
        <w:pStyle w:val="Bezodstpw"/>
        <w:numPr>
          <w:ilvl w:val="0"/>
          <w:numId w:val="4"/>
        </w:numPr>
        <w:spacing w:line="276" w:lineRule="auto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Konstytucja Rzeczypospolitej Polskiej z dnia 2 kwietnia 1997 r.;</w:t>
      </w:r>
    </w:p>
    <w:p w:rsidR="006F481C" w:rsidRDefault="006F481C" w:rsidP="006F481C">
      <w:pPr>
        <w:pStyle w:val="Bezodstpw"/>
        <w:numPr>
          <w:ilvl w:val="0"/>
          <w:numId w:val="4"/>
        </w:numPr>
        <w:spacing w:line="276" w:lineRule="auto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Ustawa z dnia 20 lipca 2018 r. – Prawo o szkolnictwie wyższym i nauce;</w:t>
      </w:r>
    </w:p>
    <w:p w:rsidR="006F481C" w:rsidRDefault="006F481C" w:rsidP="006F481C">
      <w:pPr>
        <w:pStyle w:val="Bezodstpw"/>
        <w:numPr>
          <w:ilvl w:val="0"/>
          <w:numId w:val="4"/>
        </w:numPr>
        <w:spacing w:line="276" w:lineRule="auto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Ustawa z dnia 26 czerwca 1974 r. – Kodeks pracy.</w:t>
      </w:r>
    </w:p>
    <w:p w:rsidR="006F481C" w:rsidRDefault="006F481C" w:rsidP="006F481C">
      <w:pPr>
        <w:pStyle w:val="Bezodstpw"/>
        <w:numPr>
          <w:ilvl w:val="0"/>
          <w:numId w:val="4"/>
        </w:numPr>
        <w:spacing w:line="276" w:lineRule="auto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Ustawa z dnia 3 grudnia 2010 r. o wdrożeniu niektórych przepisów Unii Europejskiej w zakresie równego traktowania.</w:t>
      </w:r>
    </w:p>
    <w:p w:rsidR="006F481C" w:rsidRDefault="006F481C" w:rsidP="006F481C">
      <w:pPr>
        <w:pStyle w:val="Bezodstpw"/>
        <w:spacing w:line="276" w:lineRule="auto"/>
        <w:jc w:val="both"/>
      </w:pPr>
    </w:p>
    <w:p w:rsidR="006F481C" w:rsidRDefault="006F481C" w:rsidP="006F481C">
      <w:pPr>
        <w:pStyle w:val="Bezodstpw"/>
        <w:spacing w:line="276" w:lineRule="auto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Również działania Instytutu są prowadzone w zgodzie z tymi wartościami. Ponadto w ramach wyróżnienia Komisji Europejskiej „Human </w:t>
      </w:r>
      <w:proofErr w:type="spellStart"/>
      <w:r>
        <w:rPr>
          <w:rStyle w:val="markedcontent"/>
          <w:rFonts w:cstheme="minorHAnsi"/>
        </w:rPr>
        <w:t>Resources</w:t>
      </w:r>
      <w:proofErr w:type="spellEnd"/>
      <w:r>
        <w:rPr>
          <w:rStyle w:val="markedcontent"/>
          <w:rFonts w:cstheme="minorHAnsi"/>
        </w:rPr>
        <w:t xml:space="preserve"> Excellence in </w:t>
      </w:r>
      <w:proofErr w:type="spellStart"/>
      <w:r>
        <w:rPr>
          <w:rStyle w:val="markedcontent"/>
          <w:rFonts w:cstheme="minorHAnsi"/>
        </w:rPr>
        <w:t>Research</w:t>
      </w:r>
      <w:proofErr w:type="spellEnd"/>
      <w:r>
        <w:rPr>
          <w:rStyle w:val="markedcontent"/>
          <w:rFonts w:cstheme="minorHAnsi"/>
        </w:rPr>
        <w:t>”, IBIB PAN przyjął dokumenty europejskie będące ujęciem polityki na rzecz zwiększenia atrakcyjności warunków pracy i rozwoju kariery naukowców.</w:t>
      </w:r>
    </w:p>
    <w:p w:rsidR="006F481C" w:rsidRDefault="006F481C" w:rsidP="006F481C">
      <w:pPr>
        <w:pStyle w:val="Bezodstpw"/>
        <w:spacing w:line="276" w:lineRule="auto"/>
        <w:jc w:val="both"/>
        <w:rPr>
          <w:rStyle w:val="markedcontent"/>
          <w:rFonts w:cstheme="minorHAnsi"/>
        </w:rPr>
      </w:pPr>
    </w:p>
    <w:p w:rsidR="006F481C" w:rsidRDefault="006F481C" w:rsidP="006F481C">
      <w:pPr>
        <w:pStyle w:val="Bezodstpw"/>
        <w:spacing w:line="276" w:lineRule="auto"/>
        <w:jc w:val="both"/>
      </w:pPr>
      <w:r>
        <w:t xml:space="preserve">Treści zawarte w dokumentach odnoszą się  do wdrażania oraz upowszechnianie praktyk zmierzających do zapewnienia wszystkim pracownikom równego traktowania. Wszelkie kryteria zatrudniania, awansu lub oceny aktywności pracowników lub doktorantów mają charakter jakościowy i nie tworzą barier ze względu na płeć, pochodzenie </w:t>
      </w:r>
      <w:bookmarkStart w:id="0" w:name="_Hlk142040947"/>
      <w:r>
        <w:t xml:space="preserve">lub inne czynniki. </w:t>
      </w:r>
      <w:bookmarkEnd w:id="0"/>
    </w:p>
    <w:p w:rsidR="006F481C" w:rsidRDefault="006F481C" w:rsidP="006F481C">
      <w:pPr>
        <w:pStyle w:val="Bezodstpw"/>
        <w:spacing w:line="276" w:lineRule="auto"/>
        <w:jc w:val="both"/>
      </w:pPr>
      <w:r>
        <w:t>Obowiązujące przepisy nie stanowią bariery ze względu na płeć w dostępie do pełnienia funkcji kierowniczych czy też udziału w gremiach decyzyjnych. Funkcje kierownicze są nadawane w na podstawie posiadanych kompetencji, zaś składy takich organów, jak Rada Naukowa czy Samorząd doktorantów, są wyłaniane na drodze wyborów.</w:t>
      </w:r>
    </w:p>
    <w:p w:rsidR="006F481C" w:rsidRDefault="006F481C" w:rsidP="006F481C">
      <w:pPr>
        <w:pStyle w:val="Bezodstpw"/>
        <w:spacing w:line="276" w:lineRule="auto"/>
        <w:jc w:val="both"/>
      </w:pPr>
      <w:r>
        <w:t xml:space="preserve">Analiza, obowiązujących w IBIB PAN, przepisów i regulacji wewnętrznych, prowadzi do wniosku, </w:t>
      </w:r>
      <w:r>
        <w:br/>
        <w:t>iż w IBIB PAN nie występują bariery w równym traktowaniu.</w:t>
      </w:r>
    </w:p>
    <w:p w:rsidR="006F481C" w:rsidRDefault="006F481C" w:rsidP="00D462AA">
      <w:pPr>
        <w:pStyle w:val="Default"/>
        <w:jc w:val="both"/>
        <w:rPr>
          <w:sz w:val="22"/>
          <w:szCs w:val="22"/>
        </w:rPr>
      </w:pPr>
    </w:p>
    <w:p w:rsidR="006F481C" w:rsidRDefault="006F481C" w:rsidP="006F481C">
      <w:pPr>
        <w:pStyle w:val="Bezodstpw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Ad. b) Analiza rozkładu płci wśród  pracowników zatrudnionych w IBIB PAN </w:t>
      </w:r>
    </w:p>
    <w:p w:rsidR="006F481C" w:rsidRDefault="006F481C" w:rsidP="006F481C">
      <w:pPr>
        <w:pStyle w:val="Bezodstpw"/>
        <w:rPr>
          <w:rStyle w:val="markedcontent"/>
          <w:rFonts w:cstheme="minorHAnsi"/>
        </w:rPr>
      </w:pPr>
    </w:p>
    <w:p w:rsidR="006F481C" w:rsidRPr="008F4FED" w:rsidRDefault="006F481C" w:rsidP="008F4FED">
      <w:pPr>
        <w:pStyle w:val="Bezodstpw"/>
        <w:jc w:val="both"/>
        <w:rPr>
          <w:rStyle w:val="markedcontent"/>
          <w:rFonts w:cstheme="minorHAnsi"/>
          <w:color w:val="000000" w:themeColor="text1"/>
        </w:rPr>
      </w:pPr>
      <w:r w:rsidRPr="008F4FED">
        <w:rPr>
          <w:rStyle w:val="markedcontent"/>
          <w:rFonts w:cstheme="minorHAnsi"/>
        </w:rPr>
        <w:lastRenderedPageBreak/>
        <w:t>Stwierdzono, że proporcja płci wśród osób zatrudnionych w IBIB PAN jest wyrównana. W Instytucie pod koniec 2022 roku zatrudnionych było 125 pracowników w strukturach  naukowych i</w:t>
      </w:r>
      <w:r w:rsidR="008F4FED">
        <w:rPr>
          <w:rStyle w:val="markedcontent"/>
          <w:rFonts w:cstheme="minorHAnsi"/>
        </w:rPr>
        <w:t> </w:t>
      </w:r>
      <w:r w:rsidRPr="008F4FED">
        <w:rPr>
          <w:rStyle w:val="markedcontent"/>
          <w:rFonts w:cstheme="minorHAnsi"/>
        </w:rPr>
        <w:t xml:space="preserve">administracyjnych, z czego 58,8% stanowiły kobiety a 47,8% </w:t>
      </w:r>
      <w:r w:rsidRPr="008F4FED">
        <w:rPr>
          <w:rStyle w:val="markedcontent"/>
          <w:rFonts w:cstheme="minorHAnsi"/>
          <w:color w:val="000000" w:themeColor="text1"/>
        </w:rPr>
        <w:t>mężczyźni (wykres kołowy nr 1). W</w:t>
      </w:r>
      <w:r w:rsidR="008F4FED">
        <w:rPr>
          <w:rStyle w:val="markedcontent"/>
          <w:rFonts w:cstheme="minorHAnsi"/>
          <w:color w:val="000000" w:themeColor="text1"/>
        </w:rPr>
        <w:t> </w:t>
      </w:r>
      <w:r w:rsidRPr="008F4FED">
        <w:rPr>
          <w:rStyle w:val="markedcontent"/>
          <w:rFonts w:cstheme="minorHAnsi"/>
          <w:color w:val="000000" w:themeColor="text1"/>
        </w:rPr>
        <w:t>ogólnym ujęciu struktura zatrudnienia charakteryzowała się lekką przewagą kobiet (wykres nr 1). Przedstawicielki tej płci stanowiły o 5,5 % więcej zatrudnionych niż mężczyźni.</w:t>
      </w:r>
    </w:p>
    <w:p w:rsidR="008F4FED" w:rsidRDefault="008F4FED" w:rsidP="006F481C">
      <w:pPr>
        <w:pStyle w:val="Bezodstpw"/>
        <w:spacing w:line="276" w:lineRule="auto"/>
        <w:jc w:val="center"/>
        <w:rPr>
          <w:rStyle w:val="markedcontent"/>
          <w:rFonts w:cstheme="minorHAnsi"/>
        </w:rPr>
      </w:pPr>
    </w:p>
    <w:p w:rsidR="008F4FED" w:rsidRDefault="008F4FED" w:rsidP="006F481C">
      <w:pPr>
        <w:pStyle w:val="Bezodstpw"/>
        <w:spacing w:line="276" w:lineRule="auto"/>
        <w:jc w:val="center"/>
        <w:rPr>
          <w:rStyle w:val="markedcontent"/>
          <w:rFonts w:cstheme="minorHAnsi"/>
        </w:rPr>
      </w:pPr>
      <w:r w:rsidRPr="008F4FED">
        <w:rPr>
          <w:rStyle w:val="markedcontent"/>
          <w:noProof/>
        </w:rPr>
        <w:drawing>
          <wp:inline distT="0" distB="0" distL="0" distR="0">
            <wp:extent cx="5760720" cy="2142417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4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81C" w:rsidRDefault="006F481C" w:rsidP="006F481C">
      <w:pPr>
        <w:pStyle w:val="Bezodstpw"/>
        <w:spacing w:line="276" w:lineRule="auto"/>
        <w:rPr>
          <w:rStyle w:val="markedcontent"/>
        </w:rPr>
      </w:pPr>
    </w:p>
    <w:p w:rsidR="008F4FED" w:rsidRPr="008F4FED" w:rsidRDefault="006F481C" w:rsidP="008F4FED">
      <w:pPr>
        <w:pStyle w:val="Bezodstpw"/>
        <w:spacing w:line="276" w:lineRule="auto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Wykres 1. </w:t>
      </w:r>
      <w:r>
        <w:rPr>
          <w:rFonts w:cstheme="minorHAnsi"/>
        </w:rPr>
        <w:t>Pracownicy IBIB PAN (2022)</w:t>
      </w:r>
      <w:r w:rsidR="008F4FED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8F4FED" w:rsidRPr="008F4FED">
        <w:rPr>
          <w:rStyle w:val="markedcontent"/>
          <w:rFonts w:cstheme="minorHAnsi"/>
        </w:rPr>
        <w:t>Ogólna struktura zatrudnienia pod względem podziału na płeć (A -w liczbach  oraz B - procentach)</w:t>
      </w:r>
    </w:p>
    <w:p w:rsidR="006F481C" w:rsidRDefault="006F481C" w:rsidP="006F481C">
      <w:pPr>
        <w:pStyle w:val="Bezodstpw"/>
        <w:spacing w:line="276" w:lineRule="auto"/>
        <w:jc w:val="both"/>
      </w:pPr>
    </w:p>
    <w:p w:rsidR="008F4FED" w:rsidRDefault="008F4FED" w:rsidP="008F4FED">
      <w:pPr>
        <w:pStyle w:val="Default"/>
        <w:jc w:val="both"/>
        <w:rPr>
          <w:sz w:val="22"/>
          <w:szCs w:val="22"/>
        </w:rPr>
      </w:pPr>
      <w:r w:rsidRPr="008F4FED">
        <w:rPr>
          <w:sz w:val="22"/>
          <w:szCs w:val="22"/>
        </w:rPr>
        <w:t xml:space="preserve">Mając na uwadze zalecenia Europejskiej Karty Naukowca sprawdzono jak przedstawia się rozkład płci pracujących naukowo pod kątem rozwoju ich kariery naukowej. Jak wspomniane zostało już powyżej, 20%  więcej mężczyzn naukowców zajmuje stanowiska kierownicze (wykres 4). </w:t>
      </w:r>
    </w:p>
    <w:p w:rsidR="008F4FED" w:rsidRDefault="008F4FED" w:rsidP="008F4FED">
      <w:pPr>
        <w:pStyle w:val="Default"/>
        <w:jc w:val="both"/>
        <w:rPr>
          <w:sz w:val="22"/>
          <w:szCs w:val="22"/>
        </w:rPr>
      </w:pPr>
    </w:p>
    <w:p w:rsidR="008F4FED" w:rsidRDefault="008F4FED" w:rsidP="008F4FED">
      <w:pPr>
        <w:pStyle w:val="Default"/>
        <w:jc w:val="both"/>
        <w:rPr>
          <w:sz w:val="22"/>
          <w:szCs w:val="22"/>
        </w:rPr>
      </w:pPr>
    </w:p>
    <w:p w:rsidR="008F4FED" w:rsidRPr="008F4FED" w:rsidRDefault="008F4FED" w:rsidP="008F4FED">
      <w:pPr>
        <w:pStyle w:val="Default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F3FE672">
            <wp:extent cx="2941320" cy="15621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4FED" w:rsidRPr="008F4FED" w:rsidRDefault="008F4FED" w:rsidP="008F4FED">
      <w:pPr>
        <w:pStyle w:val="Default"/>
        <w:jc w:val="both"/>
        <w:rPr>
          <w:sz w:val="22"/>
          <w:szCs w:val="22"/>
        </w:rPr>
      </w:pPr>
      <w:r w:rsidRPr="008F4FED">
        <w:rPr>
          <w:sz w:val="22"/>
          <w:szCs w:val="22"/>
        </w:rPr>
        <w:t xml:space="preserve"> </w:t>
      </w:r>
    </w:p>
    <w:p w:rsidR="006F481C" w:rsidRDefault="008F4FED" w:rsidP="008F4FED">
      <w:pPr>
        <w:pStyle w:val="Default"/>
        <w:jc w:val="both"/>
        <w:rPr>
          <w:sz w:val="22"/>
          <w:szCs w:val="22"/>
        </w:rPr>
      </w:pPr>
      <w:r w:rsidRPr="008F4FED">
        <w:rPr>
          <w:sz w:val="22"/>
          <w:szCs w:val="22"/>
        </w:rPr>
        <w:t xml:space="preserve">Wykres </w:t>
      </w:r>
      <w:r>
        <w:rPr>
          <w:sz w:val="22"/>
          <w:szCs w:val="22"/>
        </w:rPr>
        <w:t>4</w:t>
      </w:r>
      <w:r w:rsidRPr="008F4FED">
        <w:rPr>
          <w:sz w:val="22"/>
          <w:szCs w:val="22"/>
        </w:rPr>
        <w:t xml:space="preserve">. Procent naukowczyń i naukowców </w:t>
      </w:r>
      <w:r w:rsidR="00CC257F">
        <w:rPr>
          <w:sz w:val="22"/>
          <w:szCs w:val="22"/>
        </w:rPr>
        <w:t>zajmujących s</w:t>
      </w:r>
      <w:r w:rsidRPr="008F4FED">
        <w:rPr>
          <w:sz w:val="22"/>
          <w:szCs w:val="22"/>
        </w:rPr>
        <w:t>tanowiska kierownicz</w:t>
      </w:r>
      <w:r w:rsidR="00CC257F">
        <w:rPr>
          <w:sz w:val="22"/>
          <w:szCs w:val="22"/>
        </w:rPr>
        <w:t>e</w:t>
      </w:r>
    </w:p>
    <w:p w:rsidR="006F481C" w:rsidRDefault="006F481C" w:rsidP="00D462AA">
      <w:pPr>
        <w:pStyle w:val="Default"/>
        <w:jc w:val="both"/>
        <w:rPr>
          <w:sz w:val="22"/>
          <w:szCs w:val="22"/>
        </w:rPr>
      </w:pPr>
    </w:p>
    <w:p w:rsidR="006F481C" w:rsidRDefault="006F481C" w:rsidP="00D462AA">
      <w:pPr>
        <w:pStyle w:val="Default"/>
        <w:jc w:val="both"/>
        <w:rPr>
          <w:sz w:val="22"/>
          <w:szCs w:val="22"/>
        </w:rPr>
      </w:pPr>
    </w:p>
    <w:p w:rsidR="005B6430" w:rsidRDefault="005B6430" w:rsidP="005B6430">
      <w:pPr>
        <w:pStyle w:val="Bezodstpw"/>
        <w:spacing w:line="276" w:lineRule="auto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W kolejnym kroku przeanalizowano realizowane w jednostce projekty pod kątem rozkładu płci wśród kierowników realizujących projekty naukowo - badawcze.</w:t>
      </w:r>
    </w:p>
    <w:p w:rsidR="005B6430" w:rsidRDefault="005B6430" w:rsidP="005B6430">
      <w:pPr>
        <w:pStyle w:val="Bezodstpw"/>
        <w:spacing w:line="276" w:lineRule="auto"/>
        <w:jc w:val="both"/>
        <w:rPr>
          <w:rStyle w:val="markedcontent"/>
          <w:rFonts w:cstheme="minorHAnsi"/>
        </w:rPr>
      </w:pPr>
    </w:p>
    <w:p w:rsidR="005B6430" w:rsidRDefault="005B6430" w:rsidP="005B6430">
      <w:pPr>
        <w:pStyle w:val="Bezodstpw"/>
        <w:spacing w:line="276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Wśród projektów realizowanych w Instytucie kierownikami projektów byli po równo kobiety i mężczyźni.</w:t>
      </w:r>
    </w:p>
    <w:p w:rsidR="005B6430" w:rsidRDefault="005B6430" w:rsidP="005B6430">
      <w:pPr>
        <w:pStyle w:val="Bezodstpw"/>
        <w:spacing w:line="276" w:lineRule="auto"/>
        <w:rPr>
          <w:rStyle w:val="markedcontent"/>
          <w:rFonts w:cstheme="minorHAnsi"/>
        </w:rPr>
      </w:pPr>
    </w:p>
    <w:p w:rsidR="005B6430" w:rsidRDefault="005B6430" w:rsidP="005B6430">
      <w:pPr>
        <w:pStyle w:val="Bezodstpw"/>
        <w:spacing w:line="276" w:lineRule="auto"/>
        <w:rPr>
          <w:rStyle w:val="markedcontent"/>
          <w:rFonts w:cstheme="minorHAnsi"/>
        </w:rPr>
      </w:pPr>
      <w:r w:rsidRPr="005B6430">
        <w:rPr>
          <w:rStyle w:val="markedcontent"/>
          <w:noProof/>
        </w:rPr>
        <w:lastRenderedPageBreak/>
        <w:drawing>
          <wp:inline distT="0" distB="0" distL="0" distR="0">
            <wp:extent cx="5760720" cy="1913892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430" w:rsidRDefault="005B6430" w:rsidP="005B6430">
      <w:pPr>
        <w:pStyle w:val="Bezodstpw"/>
        <w:spacing w:line="276" w:lineRule="auto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Wykres 5. Funkcje kierownicze w projektach w podziale na płeć</w:t>
      </w:r>
    </w:p>
    <w:p w:rsidR="005B6430" w:rsidRDefault="005B6430" w:rsidP="005B6430">
      <w:pPr>
        <w:pStyle w:val="Bezodstpw"/>
        <w:spacing w:line="276" w:lineRule="auto"/>
        <w:jc w:val="both"/>
        <w:rPr>
          <w:rStyle w:val="markedcontent"/>
          <w:rFonts w:cstheme="minorHAnsi"/>
        </w:rPr>
      </w:pPr>
    </w:p>
    <w:p w:rsidR="005B6430" w:rsidRDefault="005B6430" w:rsidP="005B6430">
      <w:pPr>
        <w:pStyle w:val="Bezodstpw"/>
        <w:spacing w:line="276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Jak wynika z analizy kobiety uzyskują finansowanie podobnej jak mężczyźni liczby projektów i o zbliżonej wysokości budżetu.</w:t>
      </w:r>
    </w:p>
    <w:p w:rsidR="005B6430" w:rsidRDefault="005B6430" w:rsidP="00D462AA">
      <w:pPr>
        <w:pStyle w:val="Default"/>
        <w:jc w:val="both"/>
        <w:rPr>
          <w:sz w:val="22"/>
          <w:szCs w:val="22"/>
        </w:rPr>
      </w:pPr>
    </w:p>
    <w:p w:rsidR="005B6430" w:rsidRDefault="005B6430" w:rsidP="005B6430">
      <w:pPr>
        <w:pStyle w:val="Bezodstpw"/>
        <w:spacing w:line="276" w:lineRule="auto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Ad c) Realizacja zasady równości płci w IBIB PAN w opinii pracowników i doktorantów</w:t>
      </w:r>
    </w:p>
    <w:p w:rsidR="00441A7E" w:rsidRDefault="00441A7E" w:rsidP="00D462AA">
      <w:pPr>
        <w:pStyle w:val="Default"/>
        <w:jc w:val="both"/>
        <w:rPr>
          <w:sz w:val="22"/>
          <w:szCs w:val="22"/>
        </w:rPr>
      </w:pPr>
    </w:p>
    <w:p w:rsidR="000E5554" w:rsidRDefault="000E5554" w:rsidP="00441A7E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Pr="00D462AA">
        <w:rPr>
          <w:color w:val="000000" w:themeColor="text1"/>
        </w:rPr>
        <w:t>naliz</w:t>
      </w:r>
      <w:r>
        <w:rPr>
          <w:color w:val="000000" w:themeColor="text1"/>
        </w:rPr>
        <w:t>a</w:t>
      </w:r>
      <w:r w:rsidRPr="00D462AA">
        <w:rPr>
          <w:color w:val="000000" w:themeColor="text1"/>
        </w:rPr>
        <w:t xml:space="preserve"> </w:t>
      </w:r>
      <w:r>
        <w:rPr>
          <w:color w:val="000000" w:themeColor="text1"/>
        </w:rPr>
        <w:t>dotyczyła</w:t>
      </w:r>
      <w:r w:rsidRPr="00D462AA">
        <w:rPr>
          <w:color w:val="000000" w:themeColor="text1"/>
        </w:rPr>
        <w:t xml:space="preserve"> zgromadzen</w:t>
      </w:r>
      <w:r>
        <w:rPr>
          <w:color w:val="000000" w:themeColor="text1"/>
        </w:rPr>
        <w:t>ia</w:t>
      </w:r>
      <w:r w:rsidRPr="00D462AA">
        <w:rPr>
          <w:color w:val="000000" w:themeColor="text1"/>
        </w:rPr>
        <w:t xml:space="preserve"> danych dotyczących poczucia pracowników IBIB PAN odnośnie sytuacji w zakresie niedyskryminacji panującej w Jednostce, diagnozy stanu zatrudnienia wśród pracowników IBIB PAN</w:t>
      </w:r>
      <w:r>
        <w:rPr>
          <w:color w:val="000000" w:themeColor="text1"/>
        </w:rPr>
        <w:t>.</w:t>
      </w:r>
      <w:r w:rsidRPr="00D462AA">
        <w:rPr>
          <w:color w:val="000000" w:themeColor="text1"/>
        </w:rPr>
        <w:t xml:space="preserve"> </w:t>
      </w:r>
    </w:p>
    <w:p w:rsidR="005B6430" w:rsidRDefault="00441A7E" w:rsidP="00441A7E">
      <w:pPr>
        <w:pStyle w:val="Default"/>
        <w:jc w:val="both"/>
        <w:rPr>
          <w:sz w:val="22"/>
          <w:szCs w:val="22"/>
        </w:rPr>
      </w:pPr>
      <w:r w:rsidRPr="00441A7E">
        <w:rPr>
          <w:sz w:val="22"/>
          <w:szCs w:val="22"/>
        </w:rPr>
        <w:t>Ankietę wypełniło – 72/118 (61,02%)</w:t>
      </w:r>
      <w:r>
        <w:rPr>
          <w:sz w:val="22"/>
          <w:szCs w:val="22"/>
        </w:rPr>
        <w:t xml:space="preserve"> </w:t>
      </w:r>
      <w:r w:rsidR="00A00913">
        <w:rPr>
          <w:sz w:val="22"/>
          <w:szCs w:val="22"/>
        </w:rPr>
        <w:t>pracowników,  a o</w:t>
      </w:r>
      <w:r w:rsidR="00A00913" w:rsidRPr="00441A7E">
        <w:rPr>
          <w:sz w:val="22"/>
          <w:szCs w:val="22"/>
        </w:rPr>
        <w:t>dm</w:t>
      </w:r>
      <w:r w:rsidR="00A00913">
        <w:rPr>
          <w:sz w:val="22"/>
          <w:szCs w:val="22"/>
        </w:rPr>
        <w:t xml:space="preserve">ówiła udziału </w:t>
      </w:r>
      <w:r w:rsidRPr="00441A7E">
        <w:rPr>
          <w:sz w:val="22"/>
          <w:szCs w:val="22"/>
        </w:rPr>
        <w:t>– 1 (0,85%)</w:t>
      </w:r>
      <w:r w:rsidR="00A00913">
        <w:rPr>
          <w:sz w:val="22"/>
          <w:szCs w:val="22"/>
        </w:rPr>
        <w:t xml:space="preserve"> osoba. </w:t>
      </w:r>
      <w:r w:rsidR="000E5554">
        <w:rPr>
          <w:sz w:val="22"/>
          <w:szCs w:val="22"/>
        </w:rPr>
        <w:t xml:space="preserve">Odpowiedzi ankietowanych </w:t>
      </w:r>
      <w:r>
        <w:rPr>
          <w:sz w:val="22"/>
          <w:szCs w:val="22"/>
        </w:rPr>
        <w:t xml:space="preserve"> nie wykazał</w:t>
      </w:r>
      <w:r w:rsidR="000E5554">
        <w:rPr>
          <w:sz w:val="22"/>
          <w:szCs w:val="22"/>
        </w:rPr>
        <w:t>y</w:t>
      </w:r>
      <w:r>
        <w:rPr>
          <w:sz w:val="22"/>
          <w:szCs w:val="22"/>
        </w:rPr>
        <w:t xml:space="preserve"> rażących nieprawidłowości w funkcjonowaniu Jednostki oraz </w:t>
      </w:r>
      <w:r w:rsidR="000E5554">
        <w:rPr>
          <w:sz w:val="22"/>
          <w:szCs w:val="22"/>
        </w:rPr>
        <w:t>nie</w:t>
      </w:r>
      <w:r>
        <w:rPr>
          <w:sz w:val="22"/>
          <w:szCs w:val="22"/>
        </w:rPr>
        <w:t>zadowoleni</w:t>
      </w:r>
      <w:r w:rsidR="000E5554">
        <w:rPr>
          <w:sz w:val="22"/>
          <w:szCs w:val="22"/>
        </w:rPr>
        <w:t>a</w:t>
      </w:r>
      <w:r>
        <w:rPr>
          <w:sz w:val="22"/>
          <w:szCs w:val="22"/>
        </w:rPr>
        <w:t xml:space="preserve"> respondentów z pracy w Instytucie.  Zbyt duże obciążenie obowiązkami zgłosiło </w:t>
      </w:r>
      <w:r w:rsidR="000E5554">
        <w:rPr>
          <w:sz w:val="22"/>
          <w:szCs w:val="22"/>
        </w:rPr>
        <w:t xml:space="preserve">tylko </w:t>
      </w:r>
      <w:r>
        <w:rPr>
          <w:sz w:val="22"/>
          <w:szCs w:val="22"/>
        </w:rPr>
        <w:t xml:space="preserve">16,67% respondentów. </w:t>
      </w:r>
      <w:r w:rsidR="000E5554">
        <w:rPr>
          <w:sz w:val="22"/>
          <w:szCs w:val="22"/>
        </w:rPr>
        <w:t xml:space="preserve">Jedynie </w:t>
      </w:r>
      <w:r>
        <w:rPr>
          <w:sz w:val="22"/>
          <w:szCs w:val="22"/>
        </w:rPr>
        <w:t xml:space="preserve">8,33% respondentów </w:t>
      </w:r>
      <w:r w:rsidR="000E5554">
        <w:rPr>
          <w:sz w:val="22"/>
          <w:szCs w:val="22"/>
        </w:rPr>
        <w:t>ma poczucie</w:t>
      </w:r>
      <w:r>
        <w:rPr>
          <w:sz w:val="22"/>
          <w:szCs w:val="22"/>
        </w:rPr>
        <w:t xml:space="preserve"> </w:t>
      </w:r>
      <w:r w:rsidR="000E5554">
        <w:rPr>
          <w:sz w:val="22"/>
          <w:szCs w:val="22"/>
        </w:rPr>
        <w:t xml:space="preserve">trudności </w:t>
      </w:r>
      <w:r>
        <w:rPr>
          <w:sz w:val="22"/>
          <w:szCs w:val="22"/>
        </w:rPr>
        <w:t>w zachowaniu równowagi pomiędzy obowiązkami służbowymi a</w:t>
      </w:r>
      <w:r w:rsidR="00A00913">
        <w:rPr>
          <w:sz w:val="22"/>
          <w:szCs w:val="22"/>
        </w:rPr>
        <w:t> </w:t>
      </w:r>
      <w:r>
        <w:rPr>
          <w:sz w:val="22"/>
          <w:szCs w:val="22"/>
        </w:rPr>
        <w:t xml:space="preserve">życiem rodzinnym/osobistym. </w:t>
      </w:r>
    </w:p>
    <w:p w:rsidR="006F481C" w:rsidRDefault="00441A7E" w:rsidP="00D462A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Instytucie nie </w:t>
      </w:r>
      <w:r w:rsidR="00A00913">
        <w:rPr>
          <w:sz w:val="22"/>
          <w:szCs w:val="22"/>
        </w:rPr>
        <w:t xml:space="preserve">wykazano </w:t>
      </w:r>
      <w:r>
        <w:rPr>
          <w:sz w:val="22"/>
          <w:szCs w:val="22"/>
        </w:rPr>
        <w:t xml:space="preserve">aktów dyskryminacji z powodu </w:t>
      </w:r>
      <w:r w:rsidR="00A00913">
        <w:rPr>
          <w:sz w:val="22"/>
          <w:szCs w:val="22"/>
        </w:rPr>
        <w:t>p</w:t>
      </w:r>
      <w:r>
        <w:rPr>
          <w:sz w:val="22"/>
          <w:szCs w:val="22"/>
        </w:rPr>
        <w:t>ochodzenia, narodowości, wieku, czy płci.  80.95% ankietowanych wskazało, że w IBIB PAN nie są dyskryminowane kobiety, a</w:t>
      </w:r>
      <w:r w:rsidR="00A00913">
        <w:rPr>
          <w:sz w:val="22"/>
          <w:szCs w:val="22"/>
        </w:rPr>
        <w:t> </w:t>
      </w:r>
      <w:r>
        <w:rPr>
          <w:sz w:val="22"/>
          <w:szCs w:val="22"/>
        </w:rPr>
        <w:t>84,52%, że nie są dyskryminowani również mężczyźni.</w:t>
      </w:r>
      <w:r w:rsidR="00A00913">
        <w:rPr>
          <w:sz w:val="22"/>
          <w:szCs w:val="22"/>
        </w:rPr>
        <w:t xml:space="preserve"> Pozostali respondenci udzielili odpowiedzi neutralnej.</w:t>
      </w:r>
      <w:r>
        <w:rPr>
          <w:sz w:val="22"/>
          <w:szCs w:val="22"/>
        </w:rPr>
        <w:t xml:space="preserve"> </w:t>
      </w:r>
    </w:p>
    <w:p w:rsidR="005B6430" w:rsidRDefault="005B6430" w:rsidP="00D462AA">
      <w:pPr>
        <w:pStyle w:val="Default"/>
        <w:jc w:val="both"/>
        <w:rPr>
          <w:sz w:val="22"/>
          <w:szCs w:val="22"/>
        </w:rPr>
      </w:pPr>
    </w:p>
    <w:p w:rsidR="004260C6" w:rsidRDefault="00A00913" w:rsidP="00D462A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Odnotowano, że słabym punktem jest informacja dotycząca możliwości zgłoszenia aktów niepożądanych, gdyby takie miały miejsce w Jednostce. Na pytanie „</w:t>
      </w:r>
      <w:r w:rsidR="004260C6" w:rsidRPr="004260C6">
        <w:rPr>
          <w:sz w:val="22"/>
          <w:szCs w:val="22"/>
        </w:rPr>
        <w:t>Czy wiesz do kogo się zwrócić w</w:t>
      </w:r>
      <w:r>
        <w:rPr>
          <w:sz w:val="22"/>
          <w:szCs w:val="22"/>
        </w:rPr>
        <w:t> </w:t>
      </w:r>
      <w:r w:rsidR="004260C6" w:rsidRPr="004260C6">
        <w:rPr>
          <w:sz w:val="22"/>
          <w:szCs w:val="22"/>
        </w:rPr>
        <w:t>sytuacji doświadczenia/ zaobserwowania  incydentów dyskryminacji?</w:t>
      </w:r>
      <w:r>
        <w:rPr>
          <w:sz w:val="22"/>
          <w:szCs w:val="22"/>
        </w:rPr>
        <w:t>” 57,43% respondentów odpowiedziała, że nie wie, a tylko 24,75, że wie( Wykres 6).</w:t>
      </w:r>
    </w:p>
    <w:p w:rsidR="004260C6" w:rsidRDefault="004260C6" w:rsidP="00D462AA">
      <w:pPr>
        <w:pStyle w:val="Default"/>
        <w:jc w:val="both"/>
        <w:rPr>
          <w:sz w:val="22"/>
          <w:szCs w:val="22"/>
        </w:rPr>
      </w:pPr>
    </w:p>
    <w:p w:rsidR="006F481C" w:rsidRPr="006F481C" w:rsidRDefault="00A00913" w:rsidP="00A00913">
      <w:pPr>
        <w:pStyle w:val="Default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7367B738" wp14:editId="55C4A118">
            <wp:extent cx="4305300" cy="1762125"/>
            <wp:effectExtent l="0" t="0" r="0" b="9525"/>
            <wp:docPr id="14" name="Wykres 14">
              <a:extLst xmlns:a="http://schemas.openxmlformats.org/drawingml/2006/main">
                <a:ext uri="{FF2B5EF4-FFF2-40B4-BE49-F238E27FC236}">
                  <a16:creationId xmlns:a16="http://schemas.microsoft.com/office/drawing/2014/main" id="{CA464C6E-86E7-4334-B6FA-1480E4E14D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F481C" w:rsidRDefault="00A00913" w:rsidP="00D462A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Wykres 6. </w:t>
      </w:r>
      <w:r w:rsidRPr="004260C6">
        <w:rPr>
          <w:sz w:val="22"/>
          <w:szCs w:val="22"/>
        </w:rPr>
        <w:t>Czy wiesz do kogo się zwrócić w</w:t>
      </w:r>
      <w:r>
        <w:rPr>
          <w:sz w:val="22"/>
          <w:szCs w:val="22"/>
        </w:rPr>
        <w:t> </w:t>
      </w:r>
      <w:r w:rsidRPr="004260C6">
        <w:rPr>
          <w:sz w:val="22"/>
          <w:szCs w:val="22"/>
        </w:rPr>
        <w:t>sytuacji doświadczenia/zaobserwowania  incydentów dyskryminacji</w:t>
      </w:r>
      <w:r>
        <w:rPr>
          <w:sz w:val="22"/>
          <w:szCs w:val="22"/>
        </w:rPr>
        <w:t>?</w:t>
      </w:r>
    </w:p>
    <w:p w:rsidR="00A00913" w:rsidRDefault="00A00913" w:rsidP="00D462AA">
      <w:pPr>
        <w:pStyle w:val="Default"/>
        <w:jc w:val="both"/>
        <w:rPr>
          <w:sz w:val="22"/>
          <w:szCs w:val="22"/>
        </w:rPr>
      </w:pPr>
    </w:p>
    <w:p w:rsidR="00A00913" w:rsidRDefault="00A00913" w:rsidP="00D462AA">
      <w:pPr>
        <w:pStyle w:val="Default"/>
        <w:jc w:val="both"/>
        <w:rPr>
          <w:sz w:val="22"/>
          <w:szCs w:val="22"/>
        </w:rPr>
      </w:pPr>
    </w:p>
    <w:p w:rsidR="00A00913" w:rsidRDefault="00A00913"/>
    <w:p w:rsidR="00A00913" w:rsidRDefault="00A00913" w:rsidP="000E5554">
      <w:pPr>
        <w:jc w:val="both"/>
      </w:pPr>
      <w:r>
        <w:lastRenderedPageBreak/>
        <w:t>CELEM GŁÓWNYM Planu równości w IBIB PAN</w:t>
      </w:r>
      <w:r w:rsidR="00A1174B">
        <w:t xml:space="preserve"> </w:t>
      </w:r>
      <w:r>
        <w:t>jest utrzymanie zasad zapewniających poszanowanie różnorodności i zachowanie kultury równości dla każdego z  pracowników na wszystkich szczeblach funkcjonowania Instytutu.</w:t>
      </w:r>
    </w:p>
    <w:p w:rsidR="00A00913" w:rsidRDefault="00A00913" w:rsidP="000E5554">
      <w:pPr>
        <w:jc w:val="both"/>
      </w:pPr>
      <w:r>
        <w:t>Zachowania miejsca wolnego od dyskryminacji, zapewniającego rozwój naukowy, zawodowy i</w:t>
      </w:r>
      <w:r w:rsidR="000E5554">
        <w:t> </w:t>
      </w:r>
      <w:r>
        <w:t xml:space="preserve">osobisty. </w:t>
      </w:r>
    </w:p>
    <w:p w:rsidR="00A00913" w:rsidRDefault="00A00913" w:rsidP="000E5554">
      <w:pPr>
        <w:jc w:val="both"/>
      </w:pPr>
      <w:r>
        <w:t xml:space="preserve">Cele </w:t>
      </w:r>
      <w:r w:rsidR="00A1174B">
        <w:t>ten</w:t>
      </w:r>
      <w:r>
        <w:t xml:space="preserve"> zostanie osiągnięty przez realizację celów szczegółowych, do których należą:</w:t>
      </w:r>
    </w:p>
    <w:p w:rsidR="00A00913" w:rsidRPr="00FA4214" w:rsidRDefault="00A00913" w:rsidP="000E5554">
      <w:pPr>
        <w:pStyle w:val="Akapitzlist"/>
        <w:numPr>
          <w:ilvl w:val="0"/>
          <w:numId w:val="2"/>
        </w:numPr>
        <w:jc w:val="both"/>
      </w:pPr>
      <w:r w:rsidRPr="00FA4214">
        <w:t>Budowanie wizerunku Instytutu jako miejsca gwarantującego równość płci</w:t>
      </w:r>
    </w:p>
    <w:p w:rsidR="006E14DB" w:rsidRDefault="00A00913" w:rsidP="000E5554">
      <w:pPr>
        <w:pStyle w:val="Akapitzlist"/>
        <w:numPr>
          <w:ilvl w:val="0"/>
          <w:numId w:val="6"/>
        </w:numPr>
        <w:jc w:val="both"/>
      </w:pPr>
      <w:r>
        <w:t xml:space="preserve">Zwiększanie świadomości dotyczącej różnorodnych form dyskryminacji oraz środków  umożliwiających przeciwdziałanie </w:t>
      </w:r>
    </w:p>
    <w:p w:rsidR="006E14DB" w:rsidRDefault="00A00913" w:rsidP="000E5554">
      <w:pPr>
        <w:pStyle w:val="Akapitzlist"/>
        <w:numPr>
          <w:ilvl w:val="0"/>
          <w:numId w:val="6"/>
        </w:numPr>
        <w:jc w:val="both"/>
      </w:pPr>
      <w:r>
        <w:t>szkolenia dla doktorantów oraz pracowników dotyczących równości i różnorodności</w:t>
      </w:r>
    </w:p>
    <w:p w:rsidR="006E14DB" w:rsidRDefault="00A00913" w:rsidP="000E5554">
      <w:pPr>
        <w:pStyle w:val="Akapitzlist"/>
        <w:numPr>
          <w:ilvl w:val="0"/>
          <w:numId w:val="6"/>
        </w:numPr>
        <w:jc w:val="both"/>
      </w:pPr>
      <w:r>
        <w:t>Podtrzymanie działań prewencyjnych  przeciwko przemocy ze względu na płeć, w tym przeciwko molestowaniu seksualnemu</w:t>
      </w:r>
    </w:p>
    <w:p w:rsidR="006E14DB" w:rsidRDefault="00A00913" w:rsidP="000E5554">
      <w:pPr>
        <w:pStyle w:val="Akapitzlist"/>
        <w:numPr>
          <w:ilvl w:val="0"/>
          <w:numId w:val="6"/>
        </w:numPr>
        <w:jc w:val="both"/>
      </w:pPr>
      <w:r w:rsidRPr="00A21859">
        <w:rPr>
          <w:color w:val="000000" w:themeColor="text1"/>
        </w:rPr>
        <w:t>powołanie  pełnomocnika ds. równości płci</w:t>
      </w:r>
      <w:r w:rsidR="006E14DB" w:rsidRPr="00A21859">
        <w:rPr>
          <w:color w:val="000000" w:themeColor="text1"/>
        </w:rPr>
        <w:t xml:space="preserve"> i rozpropagowanie </w:t>
      </w:r>
      <w:r w:rsidR="006E14DB">
        <w:t xml:space="preserve">tej informacji wśród pracowników jednostki, którego zadanie będzie również na bieżąco </w:t>
      </w:r>
      <w:r w:rsidR="00A21859">
        <w:t>monitorowanie</w:t>
      </w:r>
      <w:r w:rsidR="006E14DB">
        <w:t xml:space="preserve"> i</w:t>
      </w:r>
      <w:r w:rsidR="00A21859">
        <w:t> </w:t>
      </w:r>
      <w:r w:rsidR="006E14DB">
        <w:t>przeciwdziałanie zagrożeniom</w:t>
      </w:r>
    </w:p>
    <w:p w:rsidR="00A00913" w:rsidRDefault="00A00913" w:rsidP="000E5554">
      <w:pPr>
        <w:pStyle w:val="Akapitzlist"/>
        <w:numPr>
          <w:ilvl w:val="0"/>
          <w:numId w:val="6"/>
        </w:numPr>
        <w:jc w:val="both"/>
      </w:pPr>
      <w:r>
        <w:t>wprowadzenie języka równościowego w wewnętrznych aktach prawnych</w:t>
      </w:r>
    </w:p>
    <w:p w:rsidR="00A00913" w:rsidRDefault="00A00913" w:rsidP="000E5554">
      <w:pPr>
        <w:pStyle w:val="Akapitzlist"/>
        <w:jc w:val="both"/>
      </w:pPr>
    </w:p>
    <w:p w:rsidR="00A00913" w:rsidRDefault="00A00913" w:rsidP="000E5554">
      <w:pPr>
        <w:pStyle w:val="Akapitzlist"/>
        <w:numPr>
          <w:ilvl w:val="0"/>
          <w:numId w:val="2"/>
        </w:numPr>
        <w:jc w:val="both"/>
      </w:pPr>
      <w:r>
        <w:t>Działania wzmacniające równowagę między życiem rodzinnym a zawodowym i kulturę organizacyjną instytucji</w:t>
      </w:r>
    </w:p>
    <w:p w:rsidR="00A00913" w:rsidRDefault="00A00913" w:rsidP="000E5554">
      <w:pPr>
        <w:pStyle w:val="Akapitzlist"/>
        <w:numPr>
          <w:ilvl w:val="0"/>
          <w:numId w:val="7"/>
        </w:numPr>
        <w:jc w:val="both"/>
      </w:pPr>
      <w:r>
        <w:t>monitorowanie udziału kobiet i mężczyzn w konkursach grantowych, projektach,</w:t>
      </w:r>
    </w:p>
    <w:p w:rsidR="00A00913" w:rsidRDefault="00A00913" w:rsidP="000E5554">
      <w:pPr>
        <w:pStyle w:val="Akapitzlist"/>
        <w:jc w:val="both"/>
      </w:pPr>
      <w:r>
        <w:t>tematach badawczych;</w:t>
      </w:r>
    </w:p>
    <w:p w:rsidR="00A00913" w:rsidRDefault="00A00913" w:rsidP="000E5554">
      <w:pPr>
        <w:pStyle w:val="Akapitzlist"/>
        <w:jc w:val="both"/>
      </w:pPr>
    </w:p>
    <w:p w:rsidR="00A00913" w:rsidRDefault="00A00913" w:rsidP="000E5554">
      <w:pPr>
        <w:pStyle w:val="Akapitzlist"/>
        <w:numPr>
          <w:ilvl w:val="0"/>
          <w:numId w:val="2"/>
        </w:numPr>
        <w:jc w:val="both"/>
      </w:pPr>
      <w:r>
        <w:t xml:space="preserve">Wdrażanie problematyki równości płci do badań naukowych i innowacyjnych </w:t>
      </w:r>
    </w:p>
    <w:p w:rsidR="00A00913" w:rsidRDefault="00A00913" w:rsidP="000E5554">
      <w:pPr>
        <w:pStyle w:val="Akapitzlist"/>
        <w:numPr>
          <w:ilvl w:val="0"/>
          <w:numId w:val="7"/>
        </w:numPr>
        <w:jc w:val="both"/>
      </w:pPr>
      <w:r>
        <w:t>upowszechnienie wiedzy dotyczącej aspektów płci i ich znaczenia dla jakości i efektywności badań poprzez seminaria zalecane dla wszystkich pracowników</w:t>
      </w:r>
    </w:p>
    <w:p w:rsidR="00A00913" w:rsidRDefault="00A00913" w:rsidP="000E5554">
      <w:pPr>
        <w:pStyle w:val="Akapitzlist"/>
        <w:jc w:val="both"/>
      </w:pPr>
    </w:p>
    <w:p w:rsidR="00A00913" w:rsidRDefault="00A00913" w:rsidP="000E5554">
      <w:pPr>
        <w:pStyle w:val="Akapitzlist"/>
        <w:numPr>
          <w:ilvl w:val="0"/>
          <w:numId w:val="2"/>
        </w:numPr>
        <w:jc w:val="both"/>
      </w:pPr>
      <w:r w:rsidRPr="00C16ACD">
        <w:t>Zidentyfikowanie i wyeliminowanie barier przesądzających o braku równości płci</w:t>
      </w:r>
    </w:p>
    <w:p w:rsidR="00A00913" w:rsidRDefault="00A00913" w:rsidP="000E5554">
      <w:pPr>
        <w:pStyle w:val="Akapitzlist"/>
        <w:numPr>
          <w:ilvl w:val="0"/>
          <w:numId w:val="7"/>
        </w:numPr>
        <w:jc w:val="both"/>
      </w:pPr>
      <w:r>
        <w:t>Diagnoza i regularny przegląd warunków pracy uwzględniający wszelkie aspekty wpływające na satysfakcję zawodową</w:t>
      </w:r>
    </w:p>
    <w:p w:rsidR="00A00913" w:rsidRDefault="00A00913" w:rsidP="000E5554">
      <w:pPr>
        <w:pStyle w:val="Akapitzlist"/>
        <w:numPr>
          <w:ilvl w:val="0"/>
          <w:numId w:val="7"/>
        </w:numPr>
        <w:jc w:val="both"/>
      </w:pPr>
      <w:r>
        <w:t xml:space="preserve">opracowanie </w:t>
      </w:r>
      <w:r w:rsidRPr="00C16ACD">
        <w:t xml:space="preserve"> koncepcji zarządzania zasobami ludzkimi wspierających równowagę płci w</w:t>
      </w:r>
      <w:r w:rsidR="000E5554">
        <w:t> </w:t>
      </w:r>
      <w:r w:rsidRPr="00C16ACD">
        <w:t>awansach zawodowych</w:t>
      </w:r>
    </w:p>
    <w:p w:rsidR="00A1174B" w:rsidRDefault="00A1174B" w:rsidP="00A1174B">
      <w:pPr>
        <w:jc w:val="both"/>
      </w:pPr>
    </w:p>
    <w:p w:rsidR="00A1174B" w:rsidRDefault="00A1174B" w:rsidP="00A1174B">
      <w:pPr>
        <w:jc w:val="both"/>
      </w:pPr>
      <w:r>
        <w:t>Poszczególne działania zmierzającej do realizacji założonych celów zgodnych ze strategią komisji Europejskiej przedstawiono w tabeli pt. „</w:t>
      </w:r>
      <w:r w:rsidRPr="00A1174B">
        <w:t>Zestawienie działań związanych z wdrożeniem Planu Równości</w:t>
      </w:r>
      <w:r w:rsidR="00624B58">
        <w:t xml:space="preserve">” </w:t>
      </w:r>
      <w:r>
        <w:t>stanowiącej załącznik do niniejszego opracowania.</w:t>
      </w:r>
      <w:r w:rsidRPr="00A1174B">
        <w:t xml:space="preserve"> </w:t>
      </w:r>
    </w:p>
    <w:sectPr w:rsidR="00A1174B" w:rsidSect="00863C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2AA" w:rsidRDefault="00D462AA" w:rsidP="00EB5EE3">
      <w:pPr>
        <w:spacing w:after="0" w:line="240" w:lineRule="auto"/>
      </w:pPr>
      <w:r>
        <w:separator/>
      </w:r>
    </w:p>
  </w:endnote>
  <w:endnote w:type="continuationSeparator" w:id="0">
    <w:p w:rsidR="00D462AA" w:rsidRDefault="00D462AA" w:rsidP="00EB5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CD8" w:rsidRDefault="00863C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0646855"/>
      <w:docPartObj>
        <w:docPartGallery w:val="Page Numbers (Bottom of Page)"/>
        <w:docPartUnique/>
      </w:docPartObj>
    </w:sdtPr>
    <w:sdtEndPr/>
    <w:sdtContent>
      <w:p w:rsidR="006F481C" w:rsidRDefault="006F48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F481C" w:rsidRDefault="006F48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CD8" w:rsidRDefault="00863C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2AA" w:rsidRDefault="00D462AA" w:rsidP="00EB5EE3">
      <w:pPr>
        <w:spacing w:after="0" w:line="240" w:lineRule="auto"/>
      </w:pPr>
      <w:r>
        <w:separator/>
      </w:r>
    </w:p>
  </w:footnote>
  <w:footnote w:type="continuationSeparator" w:id="0">
    <w:p w:rsidR="00D462AA" w:rsidRDefault="00D462AA" w:rsidP="00EB5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CD8" w:rsidRDefault="00863C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9BF" w:rsidRPr="00863CD8" w:rsidRDefault="00863CD8" w:rsidP="00863CD8">
    <w:pPr>
      <w:pStyle w:val="Bezodstpw"/>
      <w:spacing w:line="276" w:lineRule="auto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</w:rPr>
      <w:tab/>
    </w:r>
    <w:r>
      <w:rPr>
        <w:rFonts w:asciiTheme="majorHAnsi" w:hAnsiTheme="majorHAnsi" w:cstheme="majorHAnsi"/>
        <w:b/>
      </w:rPr>
      <w:tab/>
    </w:r>
    <w:r>
      <w:rPr>
        <w:rFonts w:asciiTheme="majorHAnsi" w:hAnsiTheme="majorHAnsi" w:cstheme="majorHAnsi"/>
        <w:b/>
      </w:rPr>
      <w:tab/>
    </w:r>
    <w:r w:rsidR="00B409BF" w:rsidRPr="00B409BF">
      <w:rPr>
        <w:rFonts w:asciiTheme="majorHAnsi" w:hAnsiTheme="majorHAnsi" w:cstheme="majorHAnsi"/>
        <w:b/>
      </w:rPr>
      <w:t>Plan Równości Płci dla IBIB PAN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CD8" w:rsidRDefault="00863CD8" w:rsidP="00863CD8">
    <w:pPr>
      <w:pStyle w:val="Bezodstpw"/>
      <w:spacing w:line="276" w:lineRule="auto"/>
    </w:pPr>
    <w:r>
      <w:rPr>
        <w:noProof/>
      </w:rPr>
      <w:drawing>
        <wp:inline distT="0" distB="0" distL="0" distR="0" wp14:anchorId="7E718B12" wp14:editId="64F13479">
          <wp:extent cx="882460" cy="352349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739" cy="361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b/>
      </w:rPr>
      <w:tab/>
    </w:r>
    <w:r>
      <w:rPr>
        <w:rFonts w:asciiTheme="majorHAnsi" w:hAnsiTheme="majorHAnsi" w:cstheme="majorHAnsi"/>
        <w:b/>
      </w:rPr>
      <w:tab/>
    </w:r>
    <w:r>
      <w:rPr>
        <w:rFonts w:asciiTheme="majorHAnsi" w:hAnsiTheme="majorHAnsi" w:cstheme="majorHAnsi"/>
        <w:b/>
      </w:rPr>
      <w:tab/>
    </w:r>
    <w:r w:rsidRPr="00B409BF">
      <w:rPr>
        <w:rFonts w:asciiTheme="majorHAnsi" w:hAnsiTheme="majorHAnsi" w:cstheme="majorHAnsi"/>
        <w:b/>
      </w:rPr>
      <w:t>Plan Równości Płci dla IBIB PAN</w:t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3DA9"/>
    <w:multiLevelType w:val="hybridMultilevel"/>
    <w:tmpl w:val="8F2CF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1801"/>
    <w:multiLevelType w:val="hybridMultilevel"/>
    <w:tmpl w:val="2D580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444E6"/>
    <w:multiLevelType w:val="hybridMultilevel"/>
    <w:tmpl w:val="EA98728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5A5225"/>
    <w:multiLevelType w:val="hybridMultilevel"/>
    <w:tmpl w:val="293C4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75078"/>
    <w:multiLevelType w:val="hybridMultilevel"/>
    <w:tmpl w:val="902A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A1D93"/>
    <w:multiLevelType w:val="hybridMultilevel"/>
    <w:tmpl w:val="7A9070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42"/>
    <w:rsid w:val="00075DF3"/>
    <w:rsid w:val="00083C74"/>
    <w:rsid w:val="000B0103"/>
    <w:rsid w:val="000E5554"/>
    <w:rsid w:val="002170EB"/>
    <w:rsid w:val="0025148A"/>
    <w:rsid w:val="00345811"/>
    <w:rsid w:val="004260C6"/>
    <w:rsid w:val="00441A7E"/>
    <w:rsid w:val="00503A94"/>
    <w:rsid w:val="00507155"/>
    <w:rsid w:val="0054222D"/>
    <w:rsid w:val="005B6430"/>
    <w:rsid w:val="0061393A"/>
    <w:rsid w:val="00624B58"/>
    <w:rsid w:val="006D5522"/>
    <w:rsid w:val="006D7224"/>
    <w:rsid w:val="006E14DB"/>
    <w:rsid w:val="006E2250"/>
    <w:rsid w:val="006F481C"/>
    <w:rsid w:val="006F5158"/>
    <w:rsid w:val="00770E6A"/>
    <w:rsid w:val="007834B4"/>
    <w:rsid w:val="007C0339"/>
    <w:rsid w:val="00863CD8"/>
    <w:rsid w:val="008A6E1C"/>
    <w:rsid w:val="008F4FED"/>
    <w:rsid w:val="009A6B14"/>
    <w:rsid w:val="009B7237"/>
    <w:rsid w:val="00A00913"/>
    <w:rsid w:val="00A1174B"/>
    <w:rsid w:val="00A21859"/>
    <w:rsid w:val="00A64B5F"/>
    <w:rsid w:val="00B0143F"/>
    <w:rsid w:val="00B409BF"/>
    <w:rsid w:val="00C16ACD"/>
    <w:rsid w:val="00C60442"/>
    <w:rsid w:val="00C62E05"/>
    <w:rsid w:val="00C91221"/>
    <w:rsid w:val="00CC257F"/>
    <w:rsid w:val="00CC3581"/>
    <w:rsid w:val="00D43682"/>
    <w:rsid w:val="00D462AA"/>
    <w:rsid w:val="00DF2EE7"/>
    <w:rsid w:val="00EB5EE3"/>
    <w:rsid w:val="00F0217B"/>
    <w:rsid w:val="00F31141"/>
    <w:rsid w:val="00F62E6A"/>
    <w:rsid w:val="00F81FDC"/>
    <w:rsid w:val="00FA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BAE6D"/>
  <w15:chartTrackingRefBased/>
  <w15:docId w15:val="{0FC66E97-8C00-4297-88BB-DAFB5251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604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170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5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EE3"/>
  </w:style>
  <w:style w:type="paragraph" w:styleId="Stopka">
    <w:name w:val="footer"/>
    <w:basedOn w:val="Normalny"/>
    <w:link w:val="StopkaZnak"/>
    <w:uiPriority w:val="99"/>
    <w:unhideWhenUsed/>
    <w:rsid w:val="00EB5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EE3"/>
  </w:style>
  <w:style w:type="character" w:customStyle="1" w:styleId="markedcontent">
    <w:name w:val="markedcontent"/>
    <w:basedOn w:val="Domylnaczcionkaakapitu"/>
    <w:rsid w:val="00083C74"/>
  </w:style>
  <w:style w:type="paragraph" w:styleId="Bezodstpw">
    <w:name w:val="No Spacing"/>
    <w:uiPriority w:val="1"/>
    <w:qFormat/>
    <w:rsid w:val="00503A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IBIBFS02\Pracownia$\GrupaRobocza_GEP_HRS4R\GEP\MA\ankieta%20wynik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185-4A72-86BF-8D63232DC7A2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185-4A72-86BF-8D63232DC7A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Arkusz2!$E$37:$F$37</c:f>
              <c:strCache>
                <c:ptCount val="2"/>
                <c:pt idx="0">
                  <c:v>nie</c:v>
                </c:pt>
                <c:pt idx="1">
                  <c:v>tak</c:v>
                </c:pt>
              </c:strCache>
            </c:strRef>
          </c:cat>
          <c:val>
            <c:numRef>
              <c:f>Arkusz2!$E$38:$F$38</c:f>
              <c:numCache>
                <c:formatCode>General</c:formatCode>
                <c:ptCount val="2"/>
                <c:pt idx="0">
                  <c:v>58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185-4A72-86BF-8D63232DC7A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7"/>
        <c:overlap val="-27"/>
        <c:axId val="651789023"/>
        <c:axId val="495266159"/>
      </c:barChart>
      <c:catAx>
        <c:axId val="6517890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95266159"/>
        <c:crosses val="autoZero"/>
        <c:auto val="1"/>
        <c:lblAlgn val="ctr"/>
        <c:lblOffset val="100"/>
        <c:noMultiLvlLbl val="0"/>
      </c:catAx>
      <c:valAx>
        <c:axId val="4952661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517890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066F7-E915-44E2-BE70-41ECA5B6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1582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Antosiak Iwańska</dc:creator>
  <cp:keywords/>
  <dc:description/>
  <cp:lastModifiedBy>Magdalena Antosiak Iwańska</cp:lastModifiedBy>
  <cp:revision>6</cp:revision>
  <cp:lastPrinted>2022-12-13T14:00:00Z</cp:lastPrinted>
  <dcterms:created xsi:type="dcterms:W3CDTF">2023-08-04T09:24:00Z</dcterms:created>
  <dcterms:modified xsi:type="dcterms:W3CDTF">2023-08-04T12:53:00Z</dcterms:modified>
</cp:coreProperties>
</file>